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3E" w:rsidRDefault="00AF373E" w:rsidP="00AF373E">
      <w:pPr>
        <w:rPr>
          <w:color w:val="1F497D"/>
        </w:rPr>
      </w:pPr>
      <w:r>
        <w:rPr>
          <w:color w:val="1F497D"/>
        </w:rPr>
        <w:t xml:space="preserve">Vážení, </w:t>
      </w:r>
    </w:p>
    <w:p w:rsidR="00AF373E" w:rsidRDefault="00AF373E" w:rsidP="00AF373E">
      <w:pPr>
        <w:rPr>
          <w:color w:val="1F497D"/>
        </w:rPr>
      </w:pPr>
    </w:p>
    <w:p w:rsidR="00AF373E" w:rsidRDefault="00AF373E" w:rsidP="00AF373E">
      <w:pPr>
        <w:rPr>
          <w:color w:val="1F497D"/>
        </w:rPr>
      </w:pPr>
      <w:r>
        <w:rPr>
          <w:color w:val="1F497D"/>
        </w:rPr>
        <w:t>v reakci na rozhodnutí Vlády ČR, která v rámci bezpečnostních opatření vyhlásila „KARANTÉNU“ a zamezila tak volnému pohybu obyvatel na veřejnosti, si Vás dovoluji informovat o omezeních v obecním systému svozu a sběru komunálního odpadu na území hl. m. Prahy.</w:t>
      </w:r>
    </w:p>
    <w:p w:rsidR="00AF373E" w:rsidRDefault="00AF373E" w:rsidP="00AF373E">
      <w:pPr>
        <w:rPr>
          <w:color w:val="1F497D"/>
        </w:rPr>
      </w:pPr>
    </w:p>
    <w:p w:rsidR="00AF373E" w:rsidRDefault="00AF373E" w:rsidP="00AF373E">
      <w:pPr>
        <w:rPr>
          <w:color w:val="1F497D"/>
        </w:rPr>
      </w:pPr>
      <w:r>
        <w:rPr>
          <w:color w:val="1F497D"/>
        </w:rPr>
        <w:t xml:space="preserve">V rámci zachování fungování městské infrastruktury je svoz a sběr komunálního odpadu zajištěn s účinností od </w:t>
      </w:r>
      <w:r>
        <w:rPr>
          <w:b/>
          <w:bCs/>
          <w:color w:val="1F497D"/>
        </w:rPr>
        <w:t xml:space="preserve">dnešního dne do </w:t>
      </w:r>
      <w:proofErr w:type="gramStart"/>
      <w:r>
        <w:rPr>
          <w:b/>
          <w:bCs/>
          <w:color w:val="1F497D"/>
        </w:rPr>
        <w:t>24.3.2020</w:t>
      </w:r>
      <w:proofErr w:type="gramEnd"/>
      <w:r>
        <w:rPr>
          <w:b/>
          <w:bCs/>
          <w:color w:val="1F497D"/>
        </w:rPr>
        <w:t xml:space="preserve"> následovně</w:t>
      </w:r>
      <w:r>
        <w:rPr>
          <w:color w:val="1F497D"/>
        </w:rPr>
        <w:t xml:space="preserve">: </w:t>
      </w:r>
    </w:p>
    <w:p w:rsidR="00AF373E" w:rsidRDefault="00AF373E" w:rsidP="00AF373E">
      <w:pPr>
        <w:rPr>
          <w:color w:val="1F497D"/>
        </w:rPr>
      </w:pPr>
    </w:p>
    <w:p w:rsidR="00AF373E" w:rsidRDefault="00AF373E" w:rsidP="00AF373E">
      <w:pPr>
        <w:pStyle w:val="Odstavecseseznamem"/>
        <w:ind w:hanging="360"/>
        <w:rPr>
          <w:color w:val="1F497D"/>
        </w:rPr>
      </w:pPr>
      <w:r>
        <w:rPr>
          <w:color w:val="1F497D"/>
        </w:rPr>
        <w:t>1)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color w:val="1F497D"/>
        </w:rPr>
        <w:t xml:space="preserve">Svoz směsného odpadu – </w:t>
      </w:r>
      <w:r>
        <w:rPr>
          <w:b/>
          <w:bCs/>
          <w:color w:val="1F497D"/>
        </w:rPr>
        <w:t>probíhá</w:t>
      </w:r>
      <w:r>
        <w:rPr>
          <w:color w:val="1F497D"/>
        </w:rPr>
        <w:t xml:space="preserve"> </w:t>
      </w:r>
      <w:r>
        <w:rPr>
          <w:b/>
          <w:bCs/>
          <w:color w:val="1F497D"/>
        </w:rPr>
        <w:t>bez omezení</w:t>
      </w:r>
      <w:r>
        <w:rPr>
          <w:color w:val="1F497D"/>
        </w:rPr>
        <w:t xml:space="preserve">, svoz bude i nadále zajišťován standardně v nastavených svozových dnech a četnostech, </w:t>
      </w:r>
    </w:p>
    <w:p w:rsidR="00AF373E" w:rsidRDefault="00AF373E" w:rsidP="00AF373E">
      <w:pPr>
        <w:pStyle w:val="Odstavecseseznamem"/>
        <w:ind w:hanging="360"/>
        <w:rPr>
          <w:color w:val="1F497D"/>
        </w:rPr>
      </w:pPr>
      <w:r>
        <w:rPr>
          <w:color w:val="1F497D"/>
        </w:rPr>
        <w:t>2)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color w:val="1F497D"/>
        </w:rPr>
        <w:t xml:space="preserve">Svoz využitelných složek (papír, sklo, plasty, </w:t>
      </w:r>
      <w:proofErr w:type="spellStart"/>
      <w:r>
        <w:rPr>
          <w:color w:val="1F497D"/>
        </w:rPr>
        <w:t>tetrapack</w:t>
      </w:r>
      <w:proofErr w:type="spellEnd"/>
      <w:r>
        <w:rPr>
          <w:color w:val="1F497D"/>
        </w:rPr>
        <w:t xml:space="preserve">, kovy, bioodpad) – </w:t>
      </w:r>
      <w:r>
        <w:rPr>
          <w:b/>
          <w:bCs/>
          <w:color w:val="1F497D"/>
        </w:rPr>
        <w:t>probíhá bez omezení</w:t>
      </w:r>
      <w:r>
        <w:rPr>
          <w:color w:val="1F497D"/>
        </w:rPr>
        <w:t>, svoz bude i nadále zajišťován standardně v nastavených svozových dnech a četnostech,</w:t>
      </w:r>
    </w:p>
    <w:p w:rsidR="00AF373E" w:rsidRDefault="00AF373E" w:rsidP="00AF373E">
      <w:pPr>
        <w:pStyle w:val="Odstavecseseznamem"/>
        <w:ind w:hanging="360"/>
        <w:rPr>
          <w:color w:val="1F497D"/>
        </w:rPr>
      </w:pPr>
      <w:r>
        <w:rPr>
          <w:color w:val="1F497D"/>
        </w:rPr>
        <w:t>3)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color w:val="1F497D"/>
        </w:rPr>
        <w:t>Provoz sběrných svorů –  </w:t>
      </w:r>
      <w:r>
        <w:rPr>
          <w:b/>
          <w:bCs/>
          <w:color w:val="FF0000"/>
        </w:rPr>
        <w:t>všech 19 sběrných dvorů je pro veřejnost (občany) dočasně uzavřeno</w:t>
      </w:r>
      <w:r>
        <w:rPr>
          <w:color w:val="1F497D"/>
        </w:rPr>
        <w:t xml:space="preserve">, nicméně provozovatel sběrného svora může z vlastního rozhodnutí zachovat provoz SD pro návoz odpadu od podnikatelských subjektů. </w:t>
      </w:r>
    </w:p>
    <w:p w:rsidR="00AF373E" w:rsidRDefault="00AF373E" w:rsidP="00AF373E">
      <w:pPr>
        <w:pStyle w:val="Odstavecseseznamem"/>
        <w:rPr>
          <w:color w:val="1F497D"/>
        </w:rPr>
      </w:pPr>
      <w:r>
        <w:rPr>
          <w:color w:val="1F497D"/>
        </w:rPr>
        <w:t>V případě, že bude provoz sběrného dvora v omezeném režimu zachován, žádám o zpětnou vazbu ze strany provozovatele, abychom aktuální informaci zveřejnili na Portále ŽP,</w:t>
      </w:r>
    </w:p>
    <w:p w:rsidR="00AF373E" w:rsidRDefault="00AF373E" w:rsidP="00AF373E">
      <w:pPr>
        <w:pStyle w:val="Odstavecseseznamem"/>
        <w:ind w:hanging="360"/>
        <w:rPr>
          <w:color w:val="1F497D"/>
        </w:rPr>
      </w:pPr>
      <w:r>
        <w:rPr>
          <w:color w:val="1F497D"/>
        </w:rPr>
        <w:t>4)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color w:val="1F497D"/>
        </w:rPr>
        <w:t>Provoz kompostárny hl. m. Prahy ve Slivenci  </w:t>
      </w:r>
      <w:r>
        <w:rPr>
          <w:b/>
          <w:bCs/>
          <w:color w:val="FF0000"/>
        </w:rPr>
        <w:t>je</w:t>
      </w:r>
      <w:r>
        <w:rPr>
          <w:color w:val="1F497D"/>
        </w:rPr>
        <w:t xml:space="preserve"> </w:t>
      </w:r>
      <w:r>
        <w:rPr>
          <w:b/>
          <w:bCs/>
          <w:color w:val="FF0000"/>
        </w:rPr>
        <w:t>pro veřejnost přerušen</w:t>
      </w:r>
      <w:r>
        <w:rPr>
          <w:color w:val="1F497D"/>
        </w:rPr>
        <w:t>, návoz bioodpadu od podnikatelských subjektů je i nadále umožněn bez omezení,</w:t>
      </w:r>
    </w:p>
    <w:p w:rsidR="00AF373E" w:rsidRDefault="00AF373E" w:rsidP="00AF373E">
      <w:pPr>
        <w:pStyle w:val="Odstavecseseznamem"/>
        <w:ind w:hanging="360"/>
        <w:rPr>
          <w:color w:val="1F497D"/>
        </w:rPr>
      </w:pPr>
      <w:r>
        <w:rPr>
          <w:color w:val="1F497D"/>
        </w:rPr>
        <w:t>5)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color w:val="1F497D"/>
        </w:rPr>
        <w:t xml:space="preserve">Služba přistavování velkoobjemových kontejnerů na objemný odpad a bioodpad – </w:t>
      </w:r>
      <w:r>
        <w:rPr>
          <w:b/>
          <w:bCs/>
          <w:color w:val="FF0000"/>
        </w:rPr>
        <w:t xml:space="preserve">přerušena do </w:t>
      </w:r>
      <w:proofErr w:type="gramStart"/>
      <w:r>
        <w:rPr>
          <w:b/>
          <w:bCs/>
          <w:color w:val="FF0000"/>
        </w:rPr>
        <w:t>24.3.2020</w:t>
      </w:r>
      <w:proofErr w:type="gramEnd"/>
      <w:r>
        <w:rPr>
          <w:b/>
          <w:bCs/>
          <w:color w:val="FF0000"/>
        </w:rPr>
        <w:t>.</w:t>
      </w:r>
    </w:p>
    <w:p w:rsidR="00AF373E" w:rsidRDefault="00AF373E" w:rsidP="00AF373E">
      <w:pPr>
        <w:pStyle w:val="Odstavecseseznamem"/>
        <w:rPr>
          <w:color w:val="1F497D"/>
        </w:rPr>
      </w:pPr>
    </w:p>
    <w:p w:rsidR="00AF373E" w:rsidRDefault="00AF373E" w:rsidP="00AF373E">
      <w:pPr>
        <w:pStyle w:val="Odstavecseseznamem"/>
        <w:ind w:hanging="360"/>
        <w:rPr>
          <w:color w:val="1F497D"/>
        </w:rPr>
      </w:pPr>
      <w:r>
        <w:rPr>
          <w:color w:val="1F497D"/>
        </w:rPr>
        <w:t>6)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color w:val="1F497D"/>
        </w:rPr>
        <w:t xml:space="preserve">Svoz nebezpečného odpadu: </w:t>
      </w:r>
    </w:p>
    <w:p w:rsidR="00AF373E" w:rsidRDefault="00AF373E" w:rsidP="00AF373E">
      <w:pPr>
        <w:pStyle w:val="Odstavecseseznamem"/>
        <w:rPr>
          <w:color w:val="1F497D"/>
        </w:rPr>
      </w:pPr>
    </w:p>
    <w:p w:rsidR="00AF373E" w:rsidRDefault="00AF373E" w:rsidP="00AF373E">
      <w:pPr>
        <w:pStyle w:val="Odstavecseseznamem"/>
        <w:ind w:left="1080" w:hanging="360"/>
        <w:rPr>
          <w:color w:val="1F497D"/>
        </w:rPr>
      </w:pPr>
      <w:r>
        <w:rPr>
          <w:color w:val="1F497D"/>
        </w:rPr>
        <w:t>a)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color w:val="1F497D"/>
        </w:rPr>
        <w:t xml:space="preserve">Stabilní sběr a svoz NO - </w:t>
      </w:r>
      <w:r>
        <w:rPr>
          <w:b/>
          <w:bCs/>
          <w:color w:val="FF0000"/>
        </w:rPr>
        <w:t xml:space="preserve">služba dočasně přerušena do </w:t>
      </w:r>
      <w:proofErr w:type="gramStart"/>
      <w:r>
        <w:rPr>
          <w:b/>
          <w:bCs/>
          <w:color w:val="FF0000"/>
        </w:rPr>
        <w:t>24.3.2020</w:t>
      </w:r>
      <w:proofErr w:type="gramEnd"/>
      <w:r>
        <w:rPr>
          <w:color w:val="1F497D"/>
        </w:rPr>
        <w:t>,</w:t>
      </w:r>
    </w:p>
    <w:p w:rsidR="00AF373E" w:rsidRDefault="00AF373E" w:rsidP="00AF373E">
      <w:pPr>
        <w:pStyle w:val="Odstavecseseznamem"/>
        <w:ind w:left="1080" w:hanging="360"/>
        <w:rPr>
          <w:color w:val="1F497D"/>
        </w:rPr>
      </w:pPr>
      <w:r>
        <w:rPr>
          <w:color w:val="1F497D"/>
        </w:rPr>
        <w:t>b)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color w:val="1F497D"/>
        </w:rPr>
        <w:t xml:space="preserve">Mobilní sběr NO – </w:t>
      </w:r>
      <w:r>
        <w:rPr>
          <w:b/>
          <w:bCs/>
          <w:color w:val="FF0000"/>
        </w:rPr>
        <w:t xml:space="preserve">služba dočasně přerušena do </w:t>
      </w:r>
      <w:proofErr w:type="gramStart"/>
      <w:r>
        <w:rPr>
          <w:b/>
          <w:bCs/>
          <w:color w:val="FF0000"/>
        </w:rPr>
        <w:t>24.3.2020</w:t>
      </w:r>
      <w:proofErr w:type="gramEnd"/>
      <w:r>
        <w:rPr>
          <w:color w:val="1F497D"/>
        </w:rPr>
        <w:t>,</w:t>
      </w:r>
    </w:p>
    <w:p w:rsidR="00AF373E" w:rsidRDefault="00AF373E" w:rsidP="00AF373E">
      <w:pPr>
        <w:pStyle w:val="Odstavecseseznamem"/>
        <w:ind w:left="1080" w:hanging="360"/>
        <w:rPr>
          <w:color w:val="1F497D"/>
        </w:rPr>
      </w:pPr>
      <w:r>
        <w:rPr>
          <w:color w:val="1F497D"/>
        </w:rPr>
        <w:t>c)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  </w:t>
      </w:r>
      <w:r>
        <w:rPr>
          <w:color w:val="1F497D"/>
        </w:rPr>
        <w:t xml:space="preserve">Svoz nepoužitelných léčiv z lékáren zapojených do systému města – </w:t>
      </w:r>
      <w:r>
        <w:rPr>
          <w:b/>
          <w:bCs/>
          <w:color w:val="1F497D"/>
        </w:rPr>
        <w:t>probíhá bez omezení.</w:t>
      </w:r>
    </w:p>
    <w:p w:rsidR="00AF373E" w:rsidRDefault="00AF373E" w:rsidP="00AF373E">
      <w:pPr>
        <w:rPr>
          <w:color w:val="1F497D"/>
        </w:rPr>
      </w:pPr>
    </w:p>
    <w:p w:rsidR="00AF373E" w:rsidRDefault="00AF373E" w:rsidP="00AF373E">
      <w:pPr>
        <w:rPr>
          <w:color w:val="1F497D"/>
        </w:rPr>
      </w:pPr>
      <w:r>
        <w:rPr>
          <w:b/>
          <w:bCs/>
          <w:color w:val="1F497D"/>
        </w:rPr>
        <w:t>Provoz kontaktních center svozových společností</w:t>
      </w:r>
      <w:r>
        <w:rPr>
          <w:color w:val="1F497D"/>
        </w:rPr>
        <w:t xml:space="preserve">: </w:t>
      </w:r>
    </w:p>
    <w:p w:rsidR="00AF373E" w:rsidRDefault="00AF373E" w:rsidP="00AF373E">
      <w:pPr>
        <w:rPr>
          <w:color w:val="1F497D"/>
        </w:rPr>
      </w:pPr>
      <w:r>
        <w:rPr>
          <w:color w:val="1F497D"/>
        </w:rPr>
        <w:t xml:space="preserve">V současné době je jejich provoz nastaven tak, aby nedocházelo k osobnímu kontaktu zástupců kontaktních center (KC) s veřejností a to až do odvolání. Komunikace s kontaktními centry bude omezena pouze na telefonní a písemnou formu (dopis nebo email). </w:t>
      </w:r>
    </w:p>
    <w:p w:rsidR="00AF373E" w:rsidRDefault="00AF373E" w:rsidP="00AF373E">
      <w:pPr>
        <w:rPr>
          <w:color w:val="1F497D"/>
        </w:rPr>
      </w:pPr>
      <w:r>
        <w:rPr>
          <w:color w:val="1F497D"/>
        </w:rPr>
        <w:t>Pro potřeby občanů bude před KC přistaven sběrný prostředek pro bezkontaktní převzetí písemností.</w:t>
      </w:r>
    </w:p>
    <w:p w:rsidR="00AF373E" w:rsidRDefault="00AF373E" w:rsidP="00AF373E">
      <w:pPr>
        <w:rPr>
          <w:color w:val="1F497D"/>
        </w:rPr>
      </w:pPr>
    </w:p>
    <w:p w:rsidR="00AF373E" w:rsidRDefault="00AF373E" w:rsidP="00AF373E">
      <w:pPr>
        <w:rPr>
          <w:color w:val="1F497D"/>
        </w:rPr>
      </w:pPr>
      <w:r>
        <w:rPr>
          <w:color w:val="1F497D"/>
        </w:rPr>
        <w:t>O dalším vývoji a případných změnách v organizaci svozu komunálního odpadu v Praze Vás budeme průběžně informovat, s ohledem na vývoj situace s koronavirem v ČR.</w:t>
      </w:r>
    </w:p>
    <w:p w:rsidR="00AF373E" w:rsidRDefault="00AF373E" w:rsidP="00AF373E">
      <w:pPr>
        <w:rPr>
          <w:color w:val="1F497D"/>
        </w:rPr>
      </w:pPr>
    </w:p>
    <w:p w:rsidR="00AF373E" w:rsidRDefault="00AF373E" w:rsidP="00AF373E">
      <w:pPr>
        <w:rPr>
          <w:color w:val="1F497D"/>
        </w:rPr>
      </w:pPr>
      <w:r>
        <w:rPr>
          <w:color w:val="1F497D"/>
        </w:rPr>
        <w:t>V případě doplňujících dotazů, prosím kontaktujte oddělení odpadů odboru ochrany prostředí MHMP, tel.: 236 00 42 29 nebo moji osobu na níže uvedených kontaktech.</w:t>
      </w:r>
    </w:p>
    <w:p w:rsidR="00AF373E" w:rsidRDefault="00AF373E" w:rsidP="00AF373E">
      <w:pPr>
        <w:rPr>
          <w:color w:val="1F497D"/>
        </w:rPr>
      </w:pPr>
    </w:p>
    <w:p w:rsidR="00AF373E" w:rsidRDefault="00AF373E" w:rsidP="00AF373E">
      <w:pPr>
        <w:rPr>
          <w:color w:val="1F497D"/>
        </w:rPr>
      </w:pPr>
      <w:r>
        <w:rPr>
          <w:color w:val="1F497D"/>
        </w:rPr>
        <w:t>S pozdravem</w:t>
      </w:r>
    </w:p>
    <w:p w:rsidR="00AF373E" w:rsidRDefault="00AF373E" w:rsidP="00AF373E">
      <w:pPr>
        <w:rPr>
          <w:color w:val="1F497D"/>
        </w:rPr>
      </w:pPr>
    </w:p>
    <w:p w:rsidR="00AF373E" w:rsidRDefault="00AF373E" w:rsidP="00AF373E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Ing. Radim Polák</w:t>
      </w:r>
    </w:p>
    <w:p w:rsidR="00AF373E" w:rsidRDefault="00AF373E" w:rsidP="00AF373E">
      <w:pPr>
        <w:spacing w:line="276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vedoucí oddělení odpadů</w:t>
      </w:r>
    </w:p>
    <w:p w:rsidR="00AF373E" w:rsidRDefault="00AF373E" w:rsidP="00AF373E">
      <w:pPr>
        <w:spacing w:line="276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AF373E" w:rsidRDefault="00AF373E" w:rsidP="00AF373E">
      <w:pPr>
        <w:spacing w:line="276" w:lineRule="auto"/>
        <w:rPr>
          <w:rFonts w:ascii="Arial" w:hAnsi="Arial" w:cs="Arial"/>
          <w:b/>
          <w:bCs/>
          <w:color w:val="666666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666666"/>
          <w:sz w:val="20"/>
          <w:szCs w:val="20"/>
          <w:lang w:eastAsia="cs-CZ"/>
        </w:rPr>
        <w:t>HLAVNÍ MĚSTO PRAHA</w:t>
      </w:r>
    </w:p>
    <w:p w:rsidR="00AF373E" w:rsidRDefault="00AF373E" w:rsidP="00AF373E">
      <w:pPr>
        <w:spacing w:line="276" w:lineRule="auto"/>
        <w:rPr>
          <w:rFonts w:ascii="Arial" w:hAnsi="Arial" w:cs="Arial"/>
          <w:b/>
          <w:bCs/>
          <w:color w:val="666666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666666"/>
          <w:sz w:val="20"/>
          <w:szCs w:val="20"/>
          <w:lang w:eastAsia="cs-CZ"/>
        </w:rPr>
        <w:t>MAGISTRÁT HLAVNÍHO MĚSTA PRAHY</w:t>
      </w:r>
    </w:p>
    <w:p w:rsidR="00AF373E" w:rsidRDefault="00AF373E" w:rsidP="00AF373E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  <w:r>
        <w:rPr>
          <w:rFonts w:ascii="Arial" w:hAnsi="Arial" w:cs="Arial"/>
          <w:color w:val="666666"/>
          <w:sz w:val="20"/>
          <w:szCs w:val="20"/>
          <w:lang w:eastAsia="cs-CZ"/>
        </w:rPr>
        <w:t>Odbor ochrany prostředí</w:t>
      </w:r>
    </w:p>
    <w:p w:rsidR="00AF373E" w:rsidRDefault="00AF373E" w:rsidP="00AF373E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  <w:r>
        <w:rPr>
          <w:rFonts w:ascii="Arial" w:hAnsi="Arial" w:cs="Arial"/>
          <w:color w:val="666666"/>
          <w:sz w:val="20"/>
          <w:szCs w:val="20"/>
          <w:lang w:eastAsia="cs-CZ"/>
        </w:rPr>
        <w:t>Oddělení odpadů</w:t>
      </w:r>
    </w:p>
    <w:p w:rsidR="00AF373E" w:rsidRDefault="00AF373E" w:rsidP="00AF373E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  <w:r>
        <w:rPr>
          <w:rFonts w:ascii="Arial" w:hAnsi="Arial" w:cs="Arial"/>
          <w:color w:val="666666"/>
          <w:sz w:val="20"/>
          <w:szCs w:val="20"/>
          <w:lang w:eastAsia="cs-CZ"/>
        </w:rPr>
        <w:lastRenderedPageBreak/>
        <w:t>Jungmannova 35/29, 11000 Praha 1</w:t>
      </w:r>
    </w:p>
    <w:p w:rsidR="00AF373E" w:rsidRDefault="00AF373E" w:rsidP="00AF373E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  <w:r>
        <w:rPr>
          <w:rFonts w:ascii="Arial" w:hAnsi="Arial" w:cs="Arial"/>
          <w:color w:val="666666"/>
          <w:sz w:val="20"/>
          <w:szCs w:val="20"/>
          <w:lang w:eastAsia="cs-CZ"/>
        </w:rPr>
        <w:t>Tel.: +420 236 004 376, +420 731 142 961</w:t>
      </w:r>
    </w:p>
    <w:p w:rsidR="00AF373E" w:rsidRDefault="00AF373E" w:rsidP="00AF373E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  <w:hyperlink r:id="rId5" w:history="1">
        <w:r>
          <w:rPr>
            <w:rStyle w:val="Hypertextovodkaz"/>
            <w:rFonts w:ascii="Arial" w:hAnsi="Arial" w:cs="Arial"/>
            <w:color w:val="666666"/>
            <w:sz w:val="20"/>
            <w:szCs w:val="20"/>
            <w:lang w:eastAsia="cs-CZ"/>
          </w:rPr>
          <w:t>radim.polak@praha.eu</w:t>
        </w:r>
      </w:hyperlink>
    </w:p>
    <w:p w:rsidR="00AF373E" w:rsidRDefault="00AF373E" w:rsidP="00AF373E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  <w:hyperlink r:id="rId6" w:history="1">
        <w:r>
          <w:rPr>
            <w:rStyle w:val="Hypertextovodkaz"/>
            <w:rFonts w:ascii="Arial" w:hAnsi="Arial" w:cs="Arial"/>
            <w:color w:val="666666"/>
            <w:sz w:val="20"/>
            <w:szCs w:val="20"/>
            <w:lang w:eastAsia="cs-CZ"/>
          </w:rPr>
          <w:t>www.praha.eu</w:t>
        </w:r>
      </w:hyperlink>
    </w:p>
    <w:p w:rsidR="00AF373E" w:rsidRDefault="00AF373E" w:rsidP="00AF373E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</w:p>
    <w:p w:rsidR="00AF373E" w:rsidRDefault="00AF373E" w:rsidP="00AF373E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  <w:r>
        <w:rPr>
          <w:rFonts w:ascii="Arial" w:hAnsi="Arial" w:cs="Arial"/>
          <w:noProof/>
          <w:color w:val="666666"/>
          <w:sz w:val="20"/>
          <w:szCs w:val="20"/>
          <w:lang w:eastAsia="cs-CZ"/>
        </w:rPr>
        <w:drawing>
          <wp:inline distT="0" distB="0" distL="0" distR="0" wp14:anchorId="2C0D59B2" wp14:editId="1736C7F3">
            <wp:extent cx="781050" cy="781050"/>
            <wp:effectExtent l="0" t="0" r="0" b="0"/>
            <wp:docPr id="1" name="Obrázek 1" descr="cid:image001.jpg@01D5FB9F.BA384780">
              <a:hlinkClick xmlns:a="http://schemas.openxmlformats.org/drawingml/2006/main" r:id="rId6" tooltip="www.praha.eu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5FB9F.BA3847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73E" w:rsidRDefault="00AF373E" w:rsidP="00AF373E"/>
    <w:p w:rsidR="003A158C" w:rsidRDefault="003A158C">
      <w:bookmarkStart w:id="0" w:name="_GoBack"/>
      <w:bookmarkEnd w:id="0"/>
    </w:p>
    <w:sectPr w:rsidR="003A1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3E"/>
    <w:rsid w:val="003A158C"/>
    <w:rsid w:val="004357C3"/>
    <w:rsid w:val="00A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73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373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AF373E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73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373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AF373E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FB9F.BA3847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ha.eu/" TargetMode="External"/><Relationship Id="rId5" Type="http://schemas.openxmlformats.org/officeDocument/2006/relationships/hyperlink" Target="mailto:radim.polak@praha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anna.koudelkova</dc:creator>
  <cp:lastModifiedBy>anna.koudelkova</cp:lastModifiedBy>
  <cp:revision>1</cp:revision>
  <dcterms:created xsi:type="dcterms:W3CDTF">2020-03-16T13:41:00Z</dcterms:created>
  <dcterms:modified xsi:type="dcterms:W3CDTF">2020-03-16T13:42:00Z</dcterms:modified>
</cp:coreProperties>
</file>